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E2" w:rsidRDefault="00E852E2" w:rsidP="00FB01AD">
      <w:pPr>
        <w:spacing w:after="0"/>
      </w:pPr>
    </w:p>
    <w:p w:rsidR="00FB01AD" w:rsidRPr="00012B2A" w:rsidRDefault="00043544" w:rsidP="00FB01AD">
      <w:pPr>
        <w:spacing w:after="0"/>
        <w:rPr>
          <w:rFonts w:ascii="Garamond" w:hAnsi="Garamond"/>
        </w:rPr>
      </w:pPr>
      <w:r w:rsidRPr="00012B2A">
        <w:rPr>
          <w:rFonts w:ascii="Garamond" w:hAnsi="Garamond"/>
        </w:rPr>
        <w:t xml:space="preserve">Číslo smlouvy </w:t>
      </w:r>
      <w:r w:rsidR="00E75C2A" w:rsidRPr="00012B2A">
        <w:rPr>
          <w:rFonts w:ascii="Garamond" w:hAnsi="Garamond"/>
        </w:rPr>
        <w:t>kupujícího</w:t>
      </w:r>
      <w:r w:rsidRPr="00012B2A">
        <w:rPr>
          <w:rFonts w:ascii="Garamond" w:hAnsi="Garamond"/>
        </w:rPr>
        <w:t xml:space="preserve"> ………………</w:t>
      </w:r>
    </w:p>
    <w:p w:rsidR="00E852E2" w:rsidRPr="00012B2A" w:rsidRDefault="00E852E2" w:rsidP="00FB01AD">
      <w:pPr>
        <w:spacing w:after="0"/>
        <w:rPr>
          <w:rFonts w:ascii="Garamond" w:hAnsi="Garamond"/>
        </w:rPr>
      </w:pPr>
    </w:p>
    <w:p w:rsidR="00FB01AD" w:rsidRPr="00012B2A" w:rsidRDefault="00043544" w:rsidP="00FB01AD">
      <w:pPr>
        <w:spacing w:after="0"/>
        <w:rPr>
          <w:rFonts w:ascii="Garamond" w:hAnsi="Garamond"/>
        </w:rPr>
      </w:pPr>
      <w:r w:rsidRPr="00012B2A">
        <w:rPr>
          <w:rFonts w:ascii="Garamond" w:hAnsi="Garamond"/>
        </w:rPr>
        <w:t xml:space="preserve">Číslo smlouvy </w:t>
      </w:r>
      <w:r w:rsidR="00E75C2A" w:rsidRPr="00012B2A">
        <w:rPr>
          <w:rFonts w:ascii="Garamond" w:hAnsi="Garamond"/>
        </w:rPr>
        <w:t>prodávajícího</w:t>
      </w:r>
      <w:r w:rsidRPr="00012B2A">
        <w:rPr>
          <w:rFonts w:ascii="Garamond" w:hAnsi="Garamond"/>
        </w:rPr>
        <w:t xml:space="preserve"> ………………</w:t>
      </w:r>
    </w:p>
    <w:p w:rsidR="0087779A" w:rsidRPr="00012B2A" w:rsidRDefault="00FB01AD" w:rsidP="00B168E4">
      <w:pPr>
        <w:pStyle w:val="Nadpis1"/>
        <w:spacing w:before="480" w:after="240"/>
        <w:rPr>
          <w:rFonts w:ascii="Garamond" w:hAnsi="Garamond"/>
          <w:b/>
          <w:bCs/>
          <w:i/>
          <w:sz w:val="32"/>
        </w:rPr>
      </w:pPr>
      <w:r w:rsidRPr="00012B2A">
        <w:rPr>
          <w:rFonts w:ascii="Garamond" w:hAnsi="Garamond"/>
          <w:b/>
          <w:sz w:val="32"/>
        </w:rPr>
        <w:t xml:space="preserve">Příloha č. </w:t>
      </w:r>
      <w:r w:rsidR="0031087C" w:rsidRPr="00012B2A">
        <w:rPr>
          <w:rFonts w:ascii="Garamond" w:hAnsi="Garamond"/>
          <w:b/>
          <w:sz w:val="32"/>
        </w:rPr>
        <w:t>7</w:t>
      </w:r>
      <w:r w:rsidR="00141ACE" w:rsidRPr="00012B2A">
        <w:rPr>
          <w:rFonts w:ascii="Garamond" w:hAnsi="Garamond"/>
          <w:b/>
          <w:sz w:val="32"/>
        </w:rPr>
        <w:t xml:space="preserve"> </w:t>
      </w:r>
      <w:r w:rsidR="00324E93" w:rsidRPr="00012B2A">
        <w:rPr>
          <w:rFonts w:ascii="Garamond" w:hAnsi="Garamond"/>
          <w:b/>
          <w:sz w:val="32"/>
        </w:rPr>
        <w:t>smlouvy</w:t>
      </w:r>
      <w:r w:rsidR="00141ACE" w:rsidRPr="00012B2A">
        <w:rPr>
          <w:rFonts w:ascii="Garamond" w:hAnsi="Garamond"/>
          <w:b/>
          <w:sz w:val="32"/>
        </w:rPr>
        <w:t xml:space="preserve"> </w:t>
      </w:r>
      <w:r w:rsidRPr="00012B2A">
        <w:rPr>
          <w:rFonts w:ascii="Garamond" w:hAnsi="Garamond"/>
          <w:b/>
          <w:sz w:val="32"/>
        </w:rPr>
        <w:t xml:space="preserve">- </w:t>
      </w:r>
      <w:r w:rsidR="0087779A" w:rsidRPr="00012B2A">
        <w:rPr>
          <w:rFonts w:ascii="Garamond" w:hAnsi="Garamond"/>
          <w:b/>
          <w:sz w:val="32"/>
        </w:rPr>
        <w:t>Základní požadavky k zajištění BOZP</w:t>
      </w:r>
    </w:p>
    <w:p w:rsidR="0087779A" w:rsidRPr="00012B2A" w:rsidRDefault="0087779A" w:rsidP="0087779A">
      <w:pPr>
        <w:pStyle w:val="Zkladntext3"/>
        <w:spacing w:after="120"/>
        <w:ind w:left="357" w:hanging="357"/>
        <w:rPr>
          <w:rFonts w:ascii="Garamond" w:hAnsi="Garamond"/>
        </w:rPr>
      </w:pPr>
      <w:r>
        <w:t>I.</w:t>
      </w:r>
      <w:r>
        <w:tab/>
      </w:r>
      <w:r w:rsidRPr="00012B2A">
        <w:rPr>
          <w:rFonts w:ascii="Garamond" w:hAnsi="Garamond"/>
        </w:rPr>
        <w:t xml:space="preserve">Vstup osob do objektů a jejich pohyb na pracovištích Dopravního podniku Ostrava a.s. </w:t>
      </w:r>
    </w:p>
    <w:p w:rsidR="0087779A" w:rsidRPr="00012B2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sz w:val="24"/>
          <w:szCs w:val="24"/>
        </w:rPr>
        <w:t xml:space="preserve">, kteří budou vykonávat pracovní nebo jinou činnost </w:t>
      </w:r>
      <w:r w:rsidRPr="00012B2A">
        <w:rPr>
          <w:rFonts w:ascii="Garamond" w:hAnsi="Garamond"/>
          <w:b/>
          <w:bCs/>
          <w:sz w:val="24"/>
          <w:szCs w:val="24"/>
        </w:rPr>
        <w:t>dlouhodobě,</w:t>
      </w:r>
      <w:r w:rsidRPr="00012B2A">
        <w:rPr>
          <w:rFonts w:ascii="Garamond" w:hAnsi="Garamond"/>
          <w:sz w:val="24"/>
          <w:szCs w:val="24"/>
        </w:rPr>
        <w:t xml:space="preserve"> mohou vstupovat do objektů a pohybovat se na pracovištích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>samostatně</w:t>
      </w:r>
      <w:r w:rsidRPr="00012B2A">
        <w:rPr>
          <w:rFonts w:ascii="Garamond" w:hAnsi="Garamond"/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012B2A" w:rsidRDefault="0087779A" w:rsidP="0087779A">
      <w:pPr>
        <w:pStyle w:val="Zkladntextodsazen"/>
        <w:ind w:left="1080" w:hanging="360"/>
        <w:rPr>
          <w:rFonts w:ascii="Garamond" w:hAnsi="Garamond"/>
          <w:sz w:val="24"/>
        </w:rPr>
      </w:pPr>
      <w:r w:rsidRPr="00012B2A">
        <w:rPr>
          <w:rFonts w:ascii="Garamond" w:hAnsi="Garamond"/>
          <w:sz w:val="24"/>
        </w:rPr>
        <w:t>-</w:t>
      </w:r>
      <w:r w:rsidRPr="00012B2A">
        <w:rPr>
          <w:rFonts w:ascii="Garamond" w:hAnsi="Garamond"/>
          <w:sz w:val="24"/>
        </w:rPr>
        <w:tab/>
        <w:t>podrobit se školení z BOZP pro příslušné pracoviště, které zajistí vedoucí pracoviště DP</w:t>
      </w:r>
      <w:r w:rsidR="004A478E" w:rsidRPr="00012B2A">
        <w:rPr>
          <w:rFonts w:ascii="Garamond" w:hAnsi="Garamond"/>
          <w:sz w:val="24"/>
        </w:rPr>
        <w:t> </w:t>
      </w:r>
      <w:r w:rsidRPr="00012B2A">
        <w:rPr>
          <w:rFonts w:ascii="Garamond" w:hAnsi="Garamond"/>
          <w:sz w:val="24"/>
        </w:rPr>
        <w:t xml:space="preserve">Ostrava, </w:t>
      </w:r>
    </w:p>
    <w:p w:rsidR="0087779A" w:rsidRPr="00012B2A" w:rsidRDefault="0087779A" w:rsidP="0087779A">
      <w:pPr>
        <w:ind w:left="1077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>-</w:t>
      </w:r>
      <w:r w:rsidRPr="00012B2A">
        <w:rPr>
          <w:rFonts w:ascii="Garamond" w:hAnsi="Garamond"/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012B2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rFonts w:ascii="Garamond" w:hAnsi="Garamond"/>
          <w:sz w:val="24"/>
          <w:szCs w:val="24"/>
        </w:rPr>
      </w:pPr>
      <w:r w:rsidRPr="00012B2A">
        <w:rPr>
          <w:rFonts w:ascii="Garamond" w:hAnsi="Garamond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sz w:val="24"/>
          <w:szCs w:val="24"/>
        </w:rPr>
        <w:t xml:space="preserve">, kteří budou vykonávat pracovní nebo jinou činnost </w:t>
      </w:r>
      <w:r w:rsidRPr="00012B2A">
        <w:rPr>
          <w:rFonts w:ascii="Garamond" w:hAnsi="Garamond"/>
          <w:b/>
          <w:bCs/>
          <w:sz w:val="24"/>
          <w:szCs w:val="24"/>
        </w:rPr>
        <w:t xml:space="preserve">krátkodobě, </w:t>
      </w:r>
      <w:r w:rsidRPr="00012B2A">
        <w:rPr>
          <w:rFonts w:ascii="Garamond" w:hAnsi="Garamond"/>
          <w:sz w:val="24"/>
          <w:szCs w:val="24"/>
        </w:rPr>
        <w:t xml:space="preserve">mohou vstupovat do objektů a pohybovat se na pracovištích </w:t>
      </w:r>
      <w:r w:rsidRPr="00012B2A">
        <w:rPr>
          <w:rFonts w:ascii="Garamond" w:hAnsi="Garamond"/>
          <w:b/>
          <w:bCs/>
          <w:sz w:val="24"/>
          <w:szCs w:val="24"/>
        </w:rPr>
        <w:t>samostatně</w:t>
      </w:r>
      <w:r w:rsidRPr="00012B2A">
        <w:rPr>
          <w:rFonts w:ascii="Garamond" w:hAnsi="Garamond"/>
          <w:sz w:val="24"/>
          <w:szCs w:val="24"/>
        </w:rPr>
        <w:t>, avšak musí v souladu s</w:t>
      </w:r>
      <w:r w:rsidR="004A478E" w:rsidRPr="00012B2A">
        <w:rPr>
          <w:rFonts w:ascii="Garamond" w:hAnsi="Garamond"/>
          <w:sz w:val="24"/>
          <w:szCs w:val="24"/>
        </w:rPr>
        <w:t> </w:t>
      </w:r>
      <w:r w:rsidRPr="00012B2A">
        <w:rPr>
          <w:rFonts w:ascii="Garamond" w:hAnsi="Garamond"/>
          <w:sz w:val="24"/>
          <w:szCs w:val="24"/>
        </w:rPr>
        <w:t xml:space="preserve">vnitřními předpisy DP Ostrava: </w:t>
      </w:r>
    </w:p>
    <w:p w:rsidR="0087779A" w:rsidRPr="00012B2A" w:rsidRDefault="0087779A" w:rsidP="0087779A">
      <w:pPr>
        <w:tabs>
          <w:tab w:val="left" w:pos="720"/>
        </w:tabs>
        <w:spacing w:after="0"/>
        <w:ind w:left="1078" w:hanging="420"/>
        <w:rPr>
          <w:rFonts w:ascii="Garamond" w:hAnsi="Garamond"/>
          <w:sz w:val="24"/>
          <w:szCs w:val="24"/>
        </w:rPr>
      </w:pPr>
      <w:r w:rsidRPr="00012B2A">
        <w:rPr>
          <w:rFonts w:ascii="Garamond" w:hAnsi="Garamond"/>
          <w:sz w:val="24"/>
          <w:szCs w:val="24"/>
        </w:rPr>
        <w:t xml:space="preserve"> -  </w:t>
      </w:r>
      <w:r w:rsidRPr="00012B2A">
        <w:rPr>
          <w:rFonts w:ascii="Garamond" w:hAnsi="Garamond"/>
          <w:sz w:val="24"/>
          <w:szCs w:val="24"/>
        </w:rPr>
        <w:tab/>
        <w:t>podrobit se školení z BOZP pro příslušné pracoviště, které zajistí vedoucí pracoviště DP</w:t>
      </w:r>
      <w:r w:rsidR="004A478E" w:rsidRPr="00012B2A">
        <w:rPr>
          <w:rFonts w:ascii="Garamond" w:hAnsi="Garamond"/>
          <w:sz w:val="24"/>
          <w:szCs w:val="24"/>
        </w:rPr>
        <w:t> </w:t>
      </w:r>
      <w:r w:rsidRPr="00012B2A">
        <w:rPr>
          <w:rFonts w:ascii="Garamond" w:hAnsi="Garamond"/>
          <w:sz w:val="24"/>
          <w:szCs w:val="24"/>
        </w:rPr>
        <w:t>Ostrava</w:t>
      </w:r>
    </w:p>
    <w:p w:rsidR="0087779A" w:rsidRPr="00012B2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rFonts w:ascii="Garamond" w:hAnsi="Garamond"/>
          <w:color w:val="000000"/>
          <w:szCs w:val="24"/>
        </w:rPr>
      </w:pPr>
      <w:r w:rsidRPr="00012B2A">
        <w:rPr>
          <w:rFonts w:ascii="Garamond" w:hAnsi="Garamond"/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 w:rsidRPr="00012B2A">
        <w:rPr>
          <w:rFonts w:ascii="Garamond" w:hAnsi="Garamond"/>
          <w:szCs w:val="24"/>
        </w:rPr>
        <w:t xml:space="preserve">nán se jmenným seznamem dodaným </w:t>
      </w:r>
      <w:r w:rsidR="00E75C2A" w:rsidRPr="00012B2A">
        <w:rPr>
          <w:rFonts w:ascii="Garamond" w:hAnsi="Garamond"/>
          <w:szCs w:val="24"/>
        </w:rPr>
        <w:t>prodávajícím</w:t>
      </w:r>
      <w:r w:rsidR="00043544" w:rsidRPr="00012B2A">
        <w:rPr>
          <w:rFonts w:ascii="Garamond" w:hAnsi="Garamond"/>
          <w:szCs w:val="24"/>
        </w:rPr>
        <w:t>.</w:t>
      </w:r>
    </w:p>
    <w:p w:rsidR="0087779A" w:rsidRPr="00012B2A" w:rsidRDefault="0087779A" w:rsidP="0087779A">
      <w:pPr>
        <w:numPr>
          <w:ilvl w:val="0"/>
          <w:numId w:val="12"/>
        </w:numPr>
        <w:spacing w:after="0"/>
        <w:ind w:left="658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, kteří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 xml:space="preserve">navštíví </w:t>
      </w:r>
      <w:r w:rsidRPr="00012B2A">
        <w:rPr>
          <w:rFonts w:ascii="Garamond" w:hAnsi="Garamond"/>
          <w:color w:val="000000"/>
          <w:sz w:val="24"/>
          <w:szCs w:val="24"/>
        </w:rPr>
        <w:t xml:space="preserve">pracoviště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 xml:space="preserve">jednorázově, </w:t>
      </w:r>
      <w:r w:rsidRPr="00012B2A">
        <w:rPr>
          <w:rFonts w:ascii="Garamond" w:hAnsi="Garamond"/>
          <w:color w:val="000000"/>
          <w:sz w:val="24"/>
          <w:szCs w:val="24"/>
        </w:rPr>
        <w:t>mohou v souladu s</w:t>
      </w:r>
      <w:r w:rsidR="004A478E" w:rsidRPr="00012B2A">
        <w:rPr>
          <w:rFonts w:ascii="Garamond" w:hAnsi="Garamond"/>
          <w:color w:val="000000"/>
          <w:sz w:val="24"/>
          <w:szCs w:val="24"/>
        </w:rPr>
        <w:t> </w:t>
      </w:r>
      <w:r w:rsidRPr="00012B2A">
        <w:rPr>
          <w:rFonts w:ascii="Garamond" w:hAnsi="Garamond"/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>pouze v</w:t>
      </w:r>
      <w:r w:rsidR="004A478E" w:rsidRPr="00012B2A">
        <w:rPr>
          <w:rFonts w:ascii="Garamond" w:hAnsi="Garamond"/>
          <w:b/>
          <w:bCs/>
          <w:color w:val="000000"/>
          <w:sz w:val="24"/>
          <w:szCs w:val="24"/>
        </w:rPr>
        <w:t> 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>doprovodu</w:t>
      </w:r>
      <w:r w:rsidRPr="00012B2A">
        <w:rPr>
          <w:rFonts w:ascii="Garamond" w:hAnsi="Garamond"/>
          <w:color w:val="000000"/>
          <w:sz w:val="24"/>
          <w:szCs w:val="24"/>
        </w:rPr>
        <w:t xml:space="preserve"> určeného zaměstnance DP Ostrava, avšak musí:</w:t>
      </w:r>
    </w:p>
    <w:p w:rsidR="0087779A" w:rsidRPr="00012B2A" w:rsidRDefault="0087779A" w:rsidP="0087779A">
      <w:pPr>
        <w:pStyle w:val="Zkladntextodsazen3"/>
        <w:ind w:left="1077" w:hanging="357"/>
        <w:rPr>
          <w:rFonts w:ascii="Garamond" w:hAnsi="Garamond"/>
          <w:sz w:val="24"/>
        </w:rPr>
      </w:pPr>
      <w:r w:rsidRPr="00012B2A">
        <w:rPr>
          <w:rFonts w:ascii="Garamond" w:hAnsi="Garamond"/>
          <w:sz w:val="24"/>
        </w:rPr>
        <w:t>-</w:t>
      </w:r>
      <w:r w:rsidRPr="00012B2A">
        <w:rPr>
          <w:rFonts w:ascii="Garamond" w:hAnsi="Garamond"/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 w:rsidRPr="00012B2A">
        <w:rPr>
          <w:rFonts w:ascii="Garamond" w:hAnsi="Garamond"/>
          <w:sz w:val="24"/>
        </w:rPr>
        <w:t> </w:t>
      </w:r>
      <w:r w:rsidRPr="00012B2A">
        <w:rPr>
          <w:rFonts w:ascii="Garamond" w:hAnsi="Garamond"/>
          <w:sz w:val="24"/>
        </w:rPr>
        <w:t>pohybu návštěvy v objektu DP Ostrava a tím za tuto návštěvu přebírá odpovědnost.</w:t>
      </w:r>
    </w:p>
    <w:p w:rsidR="0087779A" w:rsidRPr="00012B2A" w:rsidRDefault="0087779A" w:rsidP="0087779A">
      <w:pPr>
        <w:ind w:left="360" w:hanging="360"/>
        <w:rPr>
          <w:rFonts w:ascii="Garamond" w:hAnsi="Garamond"/>
          <w:b/>
          <w:bCs/>
          <w:color w:val="000000"/>
          <w:sz w:val="24"/>
          <w:szCs w:val="24"/>
        </w:rPr>
      </w:pPr>
    </w:p>
    <w:p w:rsidR="0087779A" w:rsidRPr="00012B2A" w:rsidRDefault="0087779A" w:rsidP="0087779A">
      <w:pPr>
        <w:ind w:left="360" w:hanging="360"/>
        <w:rPr>
          <w:rFonts w:ascii="Garamond" w:hAnsi="Garamond"/>
          <w:b/>
          <w:bCs/>
          <w:color w:val="000000"/>
          <w:sz w:val="24"/>
          <w:szCs w:val="24"/>
        </w:rPr>
      </w:pPr>
      <w:r w:rsidRPr="00012B2A">
        <w:rPr>
          <w:rFonts w:ascii="Garamond" w:hAnsi="Garamond"/>
          <w:b/>
          <w:bCs/>
          <w:color w:val="000000"/>
          <w:sz w:val="24"/>
          <w:szCs w:val="24"/>
        </w:rPr>
        <w:t>II.</w:t>
      </w:r>
      <w:r w:rsidRPr="00012B2A">
        <w:rPr>
          <w:rFonts w:ascii="Garamond" w:hAnsi="Garamond"/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012B2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rFonts w:ascii="Garamond" w:hAnsi="Garamond"/>
          <w:color w:val="000000"/>
          <w:szCs w:val="24"/>
        </w:rPr>
      </w:pPr>
      <w:r w:rsidRPr="00012B2A">
        <w:rPr>
          <w:rFonts w:ascii="Garamond" w:hAnsi="Garamond"/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012B2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rFonts w:ascii="Garamond" w:hAnsi="Garamond"/>
          <w:szCs w:val="24"/>
        </w:rPr>
      </w:pPr>
      <w:r w:rsidRPr="00012B2A">
        <w:rPr>
          <w:rFonts w:ascii="Garamond" w:hAnsi="Garamond"/>
          <w:color w:val="000000"/>
          <w:szCs w:val="24"/>
        </w:rPr>
        <w:t xml:space="preserve">pokud budou na jednom pracovišti plnit pracovní úkoly zaměstnanci </w:t>
      </w:r>
      <w:r w:rsidR="00E75C2A" w:rsidRPr="00012B2A">
        <w:rPr>
          <w:rFonts w:ascii="Garamond" w:hAnsi="Garamond"/>
          <w:szCs w:val="24"/>
        </w:rPr>
        <w:t xml:space="preserve">prodávajícího </w:t>
      </w:r>
      <w:r w:rsidRPr="00012B2A">
        <w:rPr>
          <w:rFonts w:ascii="Garamond" w:hAnsi="Garamond"/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012B2A">
        <w:rPr>
          <w:rFonts w:ascii="Garamond" w:hAnsi="Garamond"/>
          <w:szCs w:val="24"/>
        </w:rPr>
        <w:t xml:space="preserve">podle ustanovení § 101 zákona č. 262/2006 Sb. (zákoník práce),   </w:t>
      </w:r>
    </w:p>
    <w:p w:rsidR="0087779A" w:rsidRPr="00012B2A" w:rsidRDefault="0087779A" w:rsidP="009D095C">
      <w:pPr>
        <w:ind w:left="714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>c)</w:t>
      </w:r>
      <w:r w:rsidRPr="00012B2A">
        <w:rPr>
          <w:rFonts w:ascii="Garamond" w:hAnsi="Garamond"/>
          <w:color w:val="000000"/>
          <w:sz w:val="24"/>
          <w:szCs w:val="24"/>
        </w:rPr>
        <w:tab/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 </w:t>
      </w:r>
      <w:r w:rsidRPr="00012B2A">
        <w:rPr>
          <w:rFonts w:ascii="Garamond" w:hAnsi="Garamond"/>
          <w:sz w:val="24"/>
          <w:szCs w:val="24"/>
        </w:rPr>
        <w:t>nesmí být mladiství</w:t>
      </w:r>
      <w:r w:rsidRPr="00012B2A">
        <w:rPr>
          <w:rFonts w:ascii="Garamond" w:hAnsi="Garamond"/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012B2A" w:rsidRDefault="0087779A" w:rsidP="009D095C">
      <w:pPr>
        <w:numPr>
          <w:ilvl w:val="0"/>
          <w:numId w:val="14"/>
        </w:numPr>
        <w:ind w:left="714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 xml:space="preserve">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</w:t>
      </w:r>
      <w:r w:rsidRPr="00012B2A">
        <w:rPr>
          <w:rFonts w:ascii="Garamond" w:hAnsi="Garamond"/>
          <w:color w:val="000000"/>
          <w:sz w:val="24"/>
          <w:szCs w:val="24"/>
        </w:rPr>
        <w:lastRenderedPageBreak/>
        <w:t xml:space="preserve">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Pr="00012B2A">
        <w:rPr>
          <w:rFonts w:ascii="Garamond" w:hAnsi="Garamond"/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 w:rsidRPr="00012B2A">
        <w:rPr>
          <w:rFonts w:ascii="Garamond" w:hAnsi="Garamond"/>
          <w:color w:val="000000"/>
          <w:sz w:val="24"/>
          <w:szCs w:val="24"/>
        </w:rPr>
        <w:t>strava a řídit se jejich pokyny</w:t>
      </w:r>
      <w:r w:rsidRPr="00012B2A">
        <w:rPr>
          <w:rFonts w:ascii="Garamond" w:hAnsi="Garamond"/>
          <w:color w:val="000000"/>
          <w:sz w:val="24"/>
          <w:szCs w:val="24"/>
        </w:rPr>
        <w:t>,</w:t>
      </w:r>
    </w:p>
    <w:p w:rsidR="0087779A" w:rsidRPr="00012B2A" w:rsidRDefault="0087779A" w:rsidP="009D095C">
      <w:pPr>
        <w:ind w:left="714" w:hanging="357"/>
        <w:rPr>
          <w:rFonts w:ascii="Garamond" w:hAnsi="Garamond"/>
          <w:color w:val="000000"/>
          <w:sz w:val="24"/>
          <w:szCs w:val="24"/>
        </w:rPr>
      </w:pPr>
      <w:r w:rsidRPr="00012B2A">
        <w:rPr>
          <w:rFonts w:ascii="Garamond" w:hAnsi="Garamond"/>
          <w:color w:val="000000"/>
          <w:sz w:val="24"/>
          <w:szCs w:val="24"/>
        </w:rPr>
        <w:t>e)</w:t>
      </w:r>
      <w:r w:rsidRPr="00012B2A">
        <w:rPr>
          <w:rFonts w:ascii="Garamond" w:hAnsi="Garamond"/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012B2A">
        <w:rPr>
          <w:rFonts w:ascii="Garamond" w:hAnsi="Garamond"/>
          <w:color w:val="000000"/>
          <w:sz w:val="24"/>
          <w:szCs w:val="24"/>
        </w:rPr>
        <w:t>ných zaměstnanců DP Ostrava</w:t>
      </w:r>
      <w:r w:rsidRPr="00012B2A">
        <w:rPr>
          <w:rFonts w:ascii="Garamond" w:hAnsi="Garamond"/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E75C2A" w:rsidRPr="00012B2A">
        <w:rPr>
          <w:rFonts w:ascii="Garamond" w:hAnsi="Garamond"/>
          <w:sz w:val="24"/>
          <w:szCs w:val="24"/>
        </w:rPr>
        <w:t>prodávajícího</w:t>
      </w:r>
      <w:r w:rsidR="00043544" w:rsidRPr="00012B2A">
        <w:rPr>
          <w:rFonts w:ascii="Garamond" w:hAnsi="Garamond"/>
          <w:color w:val="000000"/>
          <w:sz w:val="24"/>
          <w:szCs w:val="24"/>
        </w:rPr>
        <w:t xml:space="preserve"> </w:t>
      </w:r>
      <w:r w:rsidRPr="00012B2A">
        <w:rPr>
          <w:rFonts w:ascii="Garamond" w:hAnsi="Garamond"/>
          <w:color w:val="000000"/>
          <w:sz w:val="24"/>
          <w:szCs w:val="24"/>
        </w:rPr>
        <w:t>povinni na vyzvání ukončit pracovní nebo jinou činnost a ihned opustit prac</w:t>
      </w:r>
      <w:r w:rsidR="009D095C" w:rsidRPr="00012B2A">
        <w:rPr>
          <w:rFonts w:ascii="Garamond" w:hAnsi="Garamond"/>
          <w:color w:val="000000"/>
          <w:sz w:val="24"/>
          <w:szCs w:val="24"/>
        </w:rPr>
        <w:t>oviště a objekty DP</w:t>
      </w:r>
      <w:r w:rsidR="004A478E" w:rsidRPr="00012B2A">
        <w:rPr>
          <w:rFonts w:ascii="Garamond" w:hAnsi="Garamond"/>
          <w:color w:val="000000"/>
          <w:sz w:val="24"/>
          <w:szCs w:val="24"/>
        </w:rPr>
        <w:t> </w:t>
      </w:r>
      <w:r w:rsidR="009D095C" w:rsidRPr="00012B2A">
        <w:rPr>
          <w:rFonts w:ascii="Garamond" w:hAnsi="Garamond"/>
          <w:color w:val="000000"/>
          <w:sz w:val="24"/>
          <w:szCs w:val="24"/>
        </w:rPr>
        <w:t>Ostrava.</w:t>
      </w:r>
      <w:r w:rsidRPr="00012B2A">
        <w:rPr>
          <w:rFonts w:ascii="Garamond" w:hAnsi="Garamond"/>
          <w:color w:val="000000"/>
          <w:sz w:val="24"/>
          <w:szCs w:val="24"/>
        </w:rPr>
        <w:t xml:space="preserve"> </w:t>
      </w:r>
      <w:r w:rsidR="00E75C2A" w:rsidRPr="00012B2A">
        <w:rPr>
          <w:rFonts w:ascii="Garamond" w:hAnsi="Garamond"/>
          <w:color w:val="000000"/>
          <w:sz w:val="24"/>
          <w:szCs w:val="24"/>
        </w:rPr>
        <w:t>P</w:t>
      </w:r>
      <w:r w:rsidR="00E75C2A" w:rsidRPr="00012B2A">
        <w:rPr>
          <w:rFonts w:ascii="Garamond" w:hAnsi="Garamond"/>
          <w:sz w:val="24"/>
          <w:szCs w:val="24"/>
        </w:rPr>
        <w:t>rodávající</w:t>
      </w:r>
      <w:r w:rsidRPr="00012B2A">
        <w:rPr>
          <w:rFonts w:ascii="Garamond" w:hAnsi="Garamond"/>
          <w:color w:val="000000"/>
          <w:sz w:val="24"/>
          <w:szCs w:val="24"/>
        </w:rPr>
        <w:t xml:space="preserve"> je povinen osobu vylouče</w:t>
      </w:r>
      <w:r w:rsidR="009D095C" w:rsidRPr="00012B2A">
        <w:rPr>
          <w:rFonts w:ascii="Garamond" w:hAnsi="Garamond"/>
          <w:color w:val="000000"/>
          <w:sz w:val="24"/>
          <w:szCs w:val="24"/>
        </w:rPr>
        <w:t>nou z pracoviště DP Ostrava</w:t>
      </w:r>
      <w:r w:rsidRPr="00012B2A">
        <w:rPr>
          <w:rFonts w:ascii="Garamond" w:hAnsi="Garamond"/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012B2A">
        <w:rPr>
          <w:rFonts w:ascii="Garamond" w:hAnsi="Garamond"/>
          <w:color w:val="000000"/>
          <w:sz w:val="24"/>
          <w:szCs w:val="24"/>
        </w:rPr>
        <w:t xml:space="preserve"> DP Ostrava</w:t>
      </w:r>
      <w:r w:rsidRPr="00012B2A">
        <w:rPr>
          <w:rFonts w:ascii="Garamond" w:hAnsi="Garamond"/>
          <w:color w:val="000000"/>
          <w:sz w:val="24"/>
          <w:szCs w:val="24"/>
        </w:rPr>
        <w:t xml:space="preserve"> v tomto případě neodpovídá za případné prodlení v plnění závazků </w:t>
      </w:r>
      <w:r w:rsidR="00E75C2A" w:rsidRPr="00012B2A">
        <w:rPr>
          <w:rFonts w:ascii="Garamond" w:hAnsi="Garamond"/>
          <w:sz w:val="24"/>
          <w:szCs w:val="24"/>
        </w:rPr>
        <w:t xml:space="preserve">prodávajícího </w:t>
      </w:r>
      <w:r w:rsidRPr="00012B2A">
        <w:rPr>
          <w:rFonts w:ascii="Garamond" w:hAnsi="Garamond"/>
          <w:color w:val="000000"/>
          <w:sz w:val="24"/>
          <w:szCs w:val="24"/>
        </w:rPr>
        <w:t>dle uzavřené smlouvy.,</w:t>
      </w:r>
    </w:p>
    <w:p w:rsidR="0087779A" w:rsidRPr="00012B2A" w:rsidRDefault="0087779A" w:rsidP="0087779A">
      <w:pPr>
        <w:pStyle w:val="Zkladntext2"/>
        <w:ind w:left="720" w:hanging="360"/>
        <w:rPr>
          <w:rFonts w:ascii="Garamond" w:hAnsi="Garamond"/>
          <w:sz w:val="24"/>
        </w:rPr>
      </w:pPr>
      <w:r w:rsidRPr="00012B2A">
        <w:rPr>
          <w:rFonts w:ascii="Garamond" w:hAnsi="Garamond"/>
          <w:sz w:val="24"/>
        </w:rPr>
        <w:t>f)</w:t>
      </w:r>
      <w:r w:rsidRPr="00012B2A">
        <w:rPr>
          <w:rFonts w:ascii="Garamond" w:hAnsi="Garamond"/>
          <w:sz w:val="24"/>
        </w:rPr>
        <w:tab/>
        <w:t>za každý jednotlivě zjištěný případ porušení sjednaných podmínek nebo předpisů k z</w:t>
      </w:r>
      <w:r w:rsidR="009D095C" w:rsidRPr="00012B2A">
        <w:rPr>
          <w:rFonts w:ascii="Garamond" w:hAnsi="Garamond"/>
          <w:sz w:val="24"/>
        </w:rPr>
        <w:t>ajištění BOZP je DP Ostrava</w:t>
      </w:r>
      <w:r w:rsidRPr="00012B2A">
        <w:rPr>
          <w:rFonts w:ascii="Garamond" w:hAnsi="Garamond"/>
          <w:sz w:val="24"/>
        </w:rPr>
        <w:t xml:space="preserve"> oprávněn účtovat </w:t>
      </w:r>
      <w:r w:rsidR="00E75C2A" w:rsidRPr="00012B2A">
        <w:rPr>
          <w:rFonts w:ascii="Garamond" w:hAnsi="Garamond"/>
          <w:sz w:val="24"/>
        </w:rPr>
        <w:t>prodávajícímu</w:t>
      </w:r>
      <w:r w:rsidRPr="00012B2A">
        <w:rPr>
          <w:rFonts w:ascii="Garamond" w:hAnsi="Garamond"/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012B2A">
        <w:rPr>
          <w:rFonts w:ascii="Garamond" w:hAnsi="Garamond"/>
          <w:sz w:val="24"/>
        </w:rPr>
        <w:t>ení dotčeno právo DP</w:t>
      </w:r>
      <w:r w:rsidR="004A478E" w:rsidRPr="00012B2A">
        <w:rPr>
          <w:rFonts w:ascii="Garamond" w:hAnsi="Garamond"/>
          <w:sz w:val="24"/>
        </w:rPr>
        <w:t> </w:t>
      </w:r>
      <w:r w:rsidR="009D095C" w:rsidRPr="00012B2A">
        <w:rPr>
          <w:rFonts w:ascii="Garamond" w:hAnsi="Garamond"/>
          <w:sz w:val="24"/>
        </w:rPr>
        <w:t>Ostrava</w:t>
      </w:r>
      <w:r w:rsidRPr="00012B2A">
        <w:rPr>
          <w:rFonts w:ascii="Garamond" w:hAnsi="Garamond"/>
          <w:sz w:val="24"/>
        </w:rPr>
        <w:t xml:space="preserve"> na náhradu škody.</w:t>
      </w:r>
    </w:p>
    <w:p w:rsidR="0087779A" w:rsidRPr="00012B2A" w:rsidRDefault="0087779A" w:rsidP="0087779A">
      <w:pPr>
        <w:rPr>
          <w:rFonts w:ascii="Garamond" w:hAnsi="Garamond"/>
          <w:color w:val="000000"/>
          <w:sz w:val="24"/>
          <w:szCs w:val="24"/>
        </w:rPr>
      </w:pPr>
    </w:p>
    <w:p w:rsidR="0087779A" w:rsidRPr="00012B2A" w:rsidRDefault="0087779A" w:rsidP="0087779A">
      <w:pPr>
        <w:rPr>
          <w:rFonts w:ascii="Garamond" w:hAnsi="Garamond"/>
          <w:color w:val="000000"/>
          <w:sz w:val="24"/>
          <w:szCs w:val="24"/>
        </w:rPr>
      </w:pPr>
    </w:p>
    <w:p w:rsidR="00906D9A" w:rsidRPr="00012B2A" w:rsidRDefault="00906D9A" w:rsidP="0087779A">
      <w:pPr>
        <w:rPr>
          <w:rFonts w:ascii="Garamond" w:hAnsi="Garamond"/>
          <w:color w:val="000000"/>
          <w:sz w:val="24"/>
          <w:szCs w:val="24"/>
        </w:rPr>
      </w:pPr>
    </w:p>
    <w:sectPr w:rsidR="00906D9A" w:rsidRPr="00012B2A" w:rsidSect="006C022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7" w:right="851" w:bottom="1418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686" w:rsidRDefault="00164686" w:rsidP="00360830">
      <w:r>
        <w:separator/>
      </w:r>
    </w:p>
  </w:endnote>
  <w:endnote w:type="continuationSeparator" w:id="0">
    <w:p w:rsidR="00164686" w:rsidRDefault="00164686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26" w:rsidRDefault="009D1326" w:rsidP="009D1326">
    <w:pPr>
      <w:pStyle w:val="Pata"/>
    </w:pPr>
    <w:r>
      <w:tab/>
    </w: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Pr="00F539F2">
              <w:t xml:space="preserve">strana </w:t>
            </w:r>
            <w:fldSimple w:instr="PAGE">
              <w:r w:rsidR="00AD49A2">
                <w:rPr>
                  <w:noProof/>
                </w:rPr>
                <w:t>2</w:t>
              </w:r>
            </w:fldSimple>
            <w:r w:rsidRPr="00F539F2">
              <w:t>/</w:t>
            </w:r>
            <w:fldSimple w:instr="NUMPAGES">
              <w:r w:rsidR="00AD49A2">
                <w:rPr>
                  <w:noProof/>
                </w:rPr>
                <w:t>2</w:t>
              </w:r>
            </w:fldSimple>
          </w:sdtContent>
        </w:sdt>
      </w:sdtContent>
    </w:sdt>
  </w:p>
  <w:p w:rsidR="0087779A" w:rsidRPr="009D1326" w:rsidRDefault="0087779A" w:rsidP="009D132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ED1AAB" w:rsidP="00F234B1">
    <w:pPr>
      <w:pStyle w:val="Pata"/>
    </w:pPr>
    <w:r>
      <w:tab/>
    </w: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Pr="001526C2">
              <w:t xml:space="preserve">strana </w:t>
            </w:r>
            <w:fldSimple w:instr="PAGE">
              <w:r w:rsidR="00AD49A2">
                <w:rPr>
                  <w:noProof/>
                </w:rPr>
                <w:t>1</w:t>
              </w:r>
            </w:fldSimple>
            <w:r w:rsidRPr="001526C2">
              <w:t>/</w:t>
            </w:r>
            <w:fldSimple w:instr="NUMPAGES">
              <w:r w:rsidR="00AD49A2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686" w:rsidRDefault="00164686" w:rsidP="00360830">
      <w:r>
        <w:separator/>
      </w:r>
    </w:p>
  </w:footnote>
  <w:footnote w:type="continuationSeparator" w:id="0">
    <w:p w:rsidR="00164686" w:rsidRDefault="00164686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F3E" w:rsidRPr="00AD49A2" w:rsidRDefault="00D87F3E" w:rsidP="00D87F3E">
    <w:pPr>
      <w:spacing w:before="360" w:after="0"/>
      <w:rPr>
        <w:rFonts w:ascii="Garamond" w:hAnsi="Garamond"/>
        <w:i/>
      </w:rPr>
    </w:pPr>
    <w:r w:rsidRPr="00AD49A2">
      <w:rPr>
        <w:rFonts w:ascii="Garamond" w:hAnsi="Garamond"/>
        <w:i/>
        <w:sz w:val="24"/>
      </w:rPr>
      <w:t xml:space="preserve">Příloha </w:t>
    </w:r>
    <w:r w:rsidR="0031087C" w:rsidRPr="00AD49A2">
      <w:rPr>
        <w:rFonts w:ascii="Garamond" w:hAnsi="Garamond"/>
        <w:i/>
        <w:sz w:val="24"/>
      </w:rPr>
      <w:t xml:space="preserve">č. </w:t>
    </w:r>
    <w:r w:rsidR="00CE5C49" w:rsidRPr="00AD49A2">
      <w:rPr>
        <w:rFonts w:ascii="Garamond" w:hAnsi="Garamond"/>
        <w:i/>
        <w:sz w:val="24"/>
      </w:rPr>
      <w:t>5</w:t>
    </w:r>
    <w:r w:rsidR="0031087C" w:rsidRPr="00AD49A2">
      <w:rPr>
        <w:rFonts w:ascii="Garamond" w:hAnsi="Garamond"/>
        <w:i/>
        <w:sz w:val="24"/>
      </w:rPr>
      <w:t xml:space="preserve"> – </w:t>
    </w:r>
    <w:r w:rsidR="00012B2A" w:rsidRPr="00AD49A2">
      <w:rPr>
        <w:rFonts w:ascii="Garamond" w:hAnsi="Garamond"/>
        <w:i/>
        <w:sz w:val="24"/>
      </w:rPr>
      <w:t>zadávací dokumentace</w:t>
    </w:r>
  </w:p>
  <w:p w:rsidR="00D87F3E" w:rsidRPr="00CF7595" w:rsidRDefault="00BC21D0" w:rsidP="00D87F3E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posOffset>478790</wp:posOffset>
          </wp:positionH>
          <wp:positionV relativeFrom="page">
            <wp:posOffset>813435</wp:posOffset>
          </wp:positionV>
          <wp:extent cx="1867535" cy="501650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7535" cy="501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7F3E">
      <w:t xml:space="preserve">                                                          </w:t>
    </w:r>
  </w:p>
  <w:p w:rsidR="00BC21D0" w:rsidRDefault="00BC21D0" w:rsidP="00D87F3E">
    <w:pPr>
      <w:pStyle w:val="Zhlav"/>
      <w:tabs>
        <w:tab w:val="clear" w:pos="4536"/>
        <w:tab w:val="clear" w:pos="9072"/>
      </w:tabs>
      <w:spacing w:after="0"/>
    </w:pPr>
  </w:p>
  <w:p w:rsidR="00BC21D0" w:rsidRDefault="00BC21D0" w:rsidP="00D87F3E">
    <w:pPr>
      <w:pStyle w:val="Zhlav"/>
      <w:tabs>
        <w:tab w:val="clear" w:pos="4536"/>
        <w:tab w:val="clear" w:pos="9072"/>
      </w:tabs>
      <w:spacing w:after="0"/>
    </w:pPr>
  </w:p>
  <w:p w:rsidR="00BC21D0" w:rsidRDefault="00BC21D0" w:rsidP="00D87F3E">
    <w:pPr>
      <w:pStyle w:val="Zhlav"/>
      <w:tabs>
        <w:tab w:val="clear" w:pos="4536"/>
        <w:tab w:val="clear" w:pos="9072"/>
      </w:tabs>
      <w:spacing w:after="0"/>
    </w:pPr>
  </w:p>
  <w:p w:rsidR="00BC21D0" w:rsidRPr="00CF7595" w:rsidRDefault="00BC21D0" w:rsidP="00BC21D0">
    <w:pPr>
      <w:pStyle w:val="Zhlav"/>
      <w:tabs>
        <w:tab w:val="clear" w:pos="4536"/>
        <w:tab w:val="clear" w:pos="9072"/>
      </w:tabs>
      <w:spacing w:after="0"/>
      <w:jc w:val="center"/>
      <w:rPr>
        <w:sz w:val="20"/>
        <w:szCs w:val="20"/>
      </w:rPr>
    </w:pPr>
    <w:r w:rsidRPr="00BC21D0">
      <w:drawing>
        <wp:inline distT="0" distB="0" distL="0" distR="0">
          <wp:extent cx="4873846" cy="771277"/>
          <wp:effectExtent l="19050" t="0" r="2954" b="0"/>
          <wp:docPr id="2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12B2A"/>
    <w:rsid w:val="00020CCD"/>
    <w:rsid w:val="00043544"/>
    <w:rsid w:val="00052CDB"/>
    <w:rsid w:val="0007345D"/>
    <w:rsid w:val="00096B3F"/>
    <w:rsid w:val="000A444D"/>
    <w:rsid w:val="000A59BF"/>
    <w:rsid w:val="000A6C57"/>
    <w:rsid w:val="000A71F4"/>
    <w:rsid w:val="000B66AD"/>
    <w:rsid w:val="000C0ADA"/>
    <w:rsid w:val="000C4E61"/>
    <w:rsid w:val="000C5B9D"/>
    <w:rsid w:val="000D25B9"/>
    <w:rsid w:val="000F53AF"/>
    <w:rsid w:val="000F777F"/>
    <w:rsid w:val="00110139"/>
    <w:rsid w:val="00133623"/>
    <w:rsid w:val="0014098F"/>
    <w:rsid w:val="00141ACE"/>
    <w:rsid w:val="00145A19"/>
    <w:rsid w:val="001526C2"/>
    <w:rsid w:val="00164686"/>
    <w:rsid w:val="00181A78"/>
    <w:rsid w:val="0018512F"/>
    <w:rsid w:val="001A45E7"/>
    <w:rsid w:val="001B3CDB"/>
    <w:rsid w:val="001E4DD0"/>
    <w:rsid w:val="001F4F7D"/>
    <w:rsid w:val="001F70D8"/>
    <w:rsid w:val="00204C91"/>
    <w:rsid w:val="0020564C"/>
    <w:rsid w:val="0022495B"/>
    <w:rsid w:val="00230E86"/>
    <w:rsid w:val="00232D7D"/>
    <w:rsid w:val="00262270"/>
    <w:rsid w:val="00271EB9"/>
    <w:rsid w:val="00276D8B"/>
    <w:rsid w:val="002864E4"/>
    <w:rsid w:val="0029663E"/>
    <w:rsid w:val="002B2000"/>
    <w:rsid w:val="002B73A0"/>
    <w:rsid w:val="002C08F2"/>
    <w:rsid w:val="002C3DE4"/>
    <w:rsid w:val="002D06EE"/>
    <w:rsid w:val="002D4686"/>
    <w:rsid w:val="003008B5"/>
    <w:rsid w:val="003078A2"/>
    <w:rsid w:val="0031087C"/>
    <w:rsid w:val="0031571A"/>
    <w:rsid w:val="003243C8"/>
    <w:rsid w:val="003249B7"/>
    <w:rsid w:val="00324E93"/>
    <w:rsid w:val="00347897"/>
    <w:rsid w:val="00360830"/>
    <w:rsid w:val="00362792"/>
    <w:rsid w:val="00362826"/>
    <w:rsid w:val="003B5996"/>
    <w:rsid w:val="003B74C1"/>
    <w:rsid w:val="003B7503"/>
    <w:rsid w:val="003C0EB6"/>
    <w:rsid w:val="003C55AE"/>
    <w:rsid w:val="003D02B6"/>
    <w:rsid w:val="003F2FA4"/>
    <w:rsid w:val="003F530B"/>
    <w:rsid w:val="0042209F"/>
    <w:rsid w:val="00450110"/>
    <w:rsid w:val="004661F2"/>
    <w:rsid w:val="0047501E"/>
    <w:rsid w:val="00497284"/>
    <w:rsid w:val="004A478E"/>
    <w:rsid w:val="004B2C8D"/>
    <w:rsid w:val="004D0094"/>
    <w:rsid w:val="004D50EA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2474"/>
    <w:rsid w:val="005737FB"/>
    <w:rsid w:val="005738FC"/>
    <w:rsid w:val="005A5FEA"/>
    <w:rsid w:val="005B1387"/>
    <w:rsid w:val="005F709A"/>
    <w:rsid w:val="00605320"/>
    <w:rsid w:val="00614136"/>
    <w:rsid w:val="006207E2"/>
    <w:rsid w:val="00644EA3"/>
    <w:rsid w:val="0065709A"/>
    <w:rsid w:val="006661B8"/>
    <w:rsid w:val="006732BA"/>
    <w:rsid w:val="0068199D"/>
    <w:rsid w:val="00695E4E"/>
    <w:rsid w:val="006A4ED3"/>
    <w:rsid w:val="006C022D"/>
    <w:rsid w:val="006C4989"/>
    <w:rsid w:val="006D4AA9"/>
    <w:rsid w:val="007417BF"/>
    <w:rsid w:val="00742C88"/>
    <w:rsid w:val="00743B72"/>
    <w:rsid w:val="00791AEA"/>
    <w:rsid w:val="007B131A"/>
    <w:rsid w:val="007D0AC0"/>
    <w:rsid w:val="007D2F14"/>
    <w:rsid w:val="007E33D2"/>
    <w:rsid w:val="007E7DC1"/>
    <w:rsid w:val="00802B34"/>
    <w:rsid w:val="00811B71"/>
    <w:rsid w:val="008205C6"/>
    <w:rsid w:val="008214BA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8F76A9"/>
    <w:rsid w:val="00906D9A"/>
    <w:rsid w:val="009162AD"/>
    <w:rsid w:val="009163F5"/>
    <w:rsid w:val="00932BB7"/>
    <w:rsid w:val="00962141"/>
    <w:rsid w:val="00966664"/>
    <w:rsid w:val="0098101F"/>
    <w:rsid w:val="0098431F"/>
    <w:rsid w:val="009B7CF2"/>
    <w:rsid w:val="009C2109"/>
    <w:rsid w:val="009C7AED"/>
    <w:rsid w:val="009D095C"/>
    <w:rsid w:val="009D1326"/>
    <w:rsid w:val="009F49AE"/>
    <w:rsid w:val="00A042D1"/>
    <w:rsid w:val="00A07672"/>
    <w:rsid w:val="00A10F10"/>
    <w:rsid w:val="00A12663"/>
    <w:rsid w:val="00A22122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49A2"/>
    <w:rsid w:val="00AF2968"/>
    <w:rsid w:val="00B12706"/>
    <w:rsid w:val="00B15006"/>
    <w:rsid w:val="00B168E4"/>
    <w:rsid w:val="00B31897"/>
    <w:rsid w:val="00B34DEB"/>
    <w:rsid w:val="00B63507"/>
    <w:rsid w:val="00B70B9F"/>
    <w:rsid w:val="00BC21D0"/>
    <w:rsid w:val="00BD6B3C"/>
    <w:rsid w:val="00BE7A69"/>
    <w:rsid w:val="00BF0445"/>
    <w:rsid w:val="00BF74D1"/>
    <w:rsid w:val="00C162A1"/>
    <w:rsid w:val="00C20BED"/>
    <w:rsid w:val="00C21181"/>
    <w:rsid w:val="00C35ED8"/>
    <w:rsid w:val="00C37193"/>
    <w:rsid w:val="00C81C24"/>
    <w:rsid w:val="00C82414"/>
    <w:rsid w:val="00CA1A2F"/>
    <w:rsid w:val="00CA7004"/>
    <w:rsid w:val="00CB5F7B"/>
    <w:rsid w:val="00CE5C49"/>
    <w:rsid w:val="00CE6C4F"/>
    <w:rsid w:val="00CF7595"/>
    <w:rsid w:val="00D04E87"/>
    <w:rsid w:val="00D24B69"/>
    <w:rsid w:val="00D263D5"/>
    <w:rsid w:val="00D812AA"/>
    <w:rsid w:val="00D82873"/>
    <w:rsid w:val="00D85B54"/>
    <w:rsid w:val="00D87F3E"/>
    <w:rsid w:val="00D92C11"/>
    <w:rsid w:val="00D944C9"/>
    <w:rsid w:val="00DA2F5C"/>
    <w:rsid w:val="00DB64BA"/>
    <w:rsid w:val="00DC02F8"/>
    <w:rsid w:val="00DC255F"/>
    <w:rsid w:val="00DC540D"/>
    <w:rsid w:val="00E507FF"/>
    <w:rsid w:val="00E66AC2"/>
    <w:rsid w:val="00E75C2A"/>
    <w:rsid w:val="00E852E2"/>
    <w:rsid w:val="00E926F6"/>
    <w:rsid w:val="00E97538"/>
    <w:rsid w:val="00EA6B11"/>
    <w:rsid w:val="00EB74CE"/>
    <w:rsid w:val="00EB7976"/>
    <w:rsid w:val="00EC3581"/>
    <w:rsid w:val="00ED1AAB"/>
    <w:rsid w:val="00EE2F17"/>
    <w:rsid w:val="00F04EA3"/>
    <w:rsid w:val="00F234B1"/>
    <w:rsid w:val="00F539F2"/>
    <w:rsid w:val="00F914B1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kXSkyBsbGsLAA6UiFhA97sNDjFw=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gMOTQxlXMryfT/i0vlGsei5Z8i0fqU6m7p1qWvkMkgEuavH6F5hwtCrhe2rY8ERBp9ftHjNc
    7tDCD4qAy+tBVfXD1p7L2tiCR1DnAbx866+PRpH/Y1lfeChSdN24BSV17w3nTnWT76e2kxux
    rWCt/WW30Eab8fgqkb2o2OWgkB9ObQkfQgBVTSI4zQWbfdDeTdeD8IGJqCrOtzl8jALrNHbV
    wcrJ0vlOOb8OZ2C1mCaK3LgYvXmqgg3d/QJhZgKpeuqju1HgLD7dO1/gp+K2IHa1WGHqEN9K
    LoZswVhIaS8giX8GG56B+8umqsjE1EMcv/tmUc/fuj997hbkan+fMQ==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fUKUYhBpRciOagAOCEVA+LklYsM=</DigestValue>
      </Reference>
      <Reference URI="/word/document.xml?ContentType=application/vnd.openxmlformats-officedocument.wordprocessingml.document.main+xml">
        <DigestMethod Algorithm="http://www.w3.org/2000/09/xmldsig#sha1"/>
        <DigestValue>zpeSB27xhJqj1q7NOTrKktJ0QmE=</DigestValue>
      </Reference>
      <Reference URI="/word/endnotes.xml?ContentType=application/vnd.openxmlformats-officedocument.wordprocessingml.endnotes+xml">
        <DigestMethod Algorithm="http://www.w3.org/2000/09/xmldsig#sha1"/>
        <DigestValue>ydoWFPS9G31y4hgu28SBoOHn0MA=</DigestValue>
      </Reference>
      <Reference URI="/word/fontTable.xml?ContentType=application/vnd.openxmlformats-officedocument.wordprocessingml.fontTable+xml">
        <DigestMethod Algorithm="http://www.w3.org/2000/09/xmldsig#sha1"/>
        <DigestValue>7Hkle0ub748icZywMLfwCPaQTeQ=</DigestValue>
      </Reference>
      <Reference URI="/word/footer1.xml?ContentType=application/vnd.openxmlformats-officedocument.wordprocessingml.footer+xml">
        <DigestMethod Algorithm="http://www.w3.org/2000/09/xmldsig#sha1"/>
        <DigestValue>/hQpIjEIij1mL4xZUaubdo1t2FM=</DigestValue>
      </Reference>
      <Reference URI="/word/footer2.xml?ContentType=application/vnd.openxmlformats-officedocument.wordprocessingml.footer+xml">
        <DigestMethod Algorithm="http://www.w3.org/2000/09/xmldsig#sha1"/>
        <DigestValue>3K/PrZnM1A9JoyL3cxV62nRCyS4=</DigestValue>
      </Reference>
      <Reference URI="/word/footnotes.xml?ContentType=application/vnd.openxmlformats-officedocument.wordprocessingml.footnotes+xml">
        <DigestMethod Algorithm="http://www.w3.org/2000/09/xmldsig#sha1"/>
        <DigestValue>pkRsKIdsfsa7qf7RErYJNm4qlO4=</DigestValue>
      </Reference>
      <Reference URI="/word/header1.xml?ContentType=application/vnd.openxmlformats-officedocument.wordprocessingml.header+xml">
        <DigestMethod Algorithm="http://www.w3.org/2000/09/xmldsig#sha1"/>
        <DigestValue>oB6s5FPsZeUWilXBu3AqskZ37Jo=</DigestValue>
      </Reference>
      <Reference URI="/word/header2.xml?ContentType=application/vnd.openxmlformats-officedocument.wordprocessingml.header+xml">
        <DigestMethod Algorithm="http://www.w3.org/2000/09/xmldsig#sha1"/>
        <DigestValue>7KJkzMOdIQaUUM0t/D3m/beyfww=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png?ContentType=image/png">
        <DigestMethod Algorithm="http://www.w3.org/2000/09/xmldsig#sha1"/>
        <DigestValue>vEEtmGM2vqSVOPsaaz2mdD3/I7c=</DigestValue>
      </Reference>
      <Reference URI="/word/media/image4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ESfs3Uo9+9nby35b9Fona5sIeas=</DigestValue>
      </Reference>
      <Reference URI="/word/settings.xml?ContentType=application/vnd.openxmlformats-officedocument.wordprocessingml.settings+xml">
        <DigestMethod Algorithm="http://www.w3.org/2000/09/xmldsig#sha1"/>
        <DigestValue>9dXJ3EdJ/whuSa/D3XL8dAHKpy8=</DigestValue>
      </Reference>
      <Reference URI="/word/styles.xml?ContentType=application/vnd.openxmlformats-officedocument.wordprocessingml.styles+xml">
        <DigestMethod Algorithm="http://www.w3.org/2000/09/xmldsig#sha1"/>
        <DigestValue>IwjL574M7mqPo5tdnI5ia+NJ0Gg=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lTQahfFPLCgAC8p0Dlf8H7Z0pE8=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2017-01-11T11:21:48Z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06D1-12CD-4088-BD6A-4995A0E3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598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20</cp:revision>
  <cp:lastPrinted>2011-05-12T06:53:00Z</cp:lastPrinted>
  <dcterms:created xsi:type="dcterms:W3CDTF">2014-07-04T13:02:00Z</dcterms:created>
  <dcterms:modified xsi:type="dcterms:W3CDTF">2016-11-15T13:01:00Z</dcterms:modified>
</cp:coreProperties>
</file>